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12150124MB1H10951C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清水河县煤炭交易服务中心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清水河县煤炭交易服务中心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落实国家、自治区、呼市及我县关于煤炭物流园区工作的方针政策，制定园区的发展、建设规划和产业政策，经县人民政府批准后组织实施。负责园区的统一规划，统一招商，统一开发，统一管理，引导科技含量高、附加值高的涉煤项目向园区集中。负责园区建设项目的考察、论证、选址，协助投资商办理项目所需的各项手续。协助企业完善园区内供排水、电力、通信、油气站、商业区等基础设施的开发建设。 负责搭建煤炭市场交易平台，发布煤炭市场交易信息，分析经济运行情况，调整发展思路，完善政策措施。制定煤炭物流园区管理办法并组织实施。协调化解决企业矛盾和社会矛盾，及时回应舆情热点问题，优化营商环境。承担园区内企业安全生产、环境保护辅助性工作，配合有关部门做好相关的行政执法工作。负责做好突发事件煤炭应急保障工作。完成清水河县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贺鹏飞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4.16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清水河县煤炭交易服务中心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严格执行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贯彻落实国家、自治区、呼市及我县关于煤炭物流园区工作的方针政策，制定园区的发展、建设规划和产业政策，经县人民政府批准后组织实施。负责园区的统一规划，统一招商，统一开发，统一管理，引导科技含量高、附加值高的涉煤项目向园区集中。负责园区建设项目的考察、论证、选址，协助投资商办理项目所需的各项手续。协助企业完善园区内供排水、电力、通信、油气站、商业区等基础设施的开发建设。 负责搭建煤炭市场交易平台，发布煤炭市场交易信息，分析经济运行情况，调整发展思路，完善政策措施。制定煤炭物流园区管理办法并组织实施。协调化解决企业矛盾和社会矛盾，及时回应舆情热点问题，优化营商环境。承担园区内企业安全生产、环境保护辅助性工作，配合有关部门做好相关的行政执法工作。负责做好突发事件煤炭应急保障工作。完成清水河县人民政府交办的其他事项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张禄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13654883316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8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2024-04-09T09:03:53Z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B8CD5F4B5B2343C89563DDF19F2137A0_13</vt:lpwstr>
  </property>
</Properties>
</file>