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1215012467438782XY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清水河县宏河镇小学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清水河县宏河镇小学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全面落实党和国家的教育方针政策，贯彻执行教育法律法规和政策规定。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清水河县宏河镇西库伦图村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马俊平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150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752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清水河县宏河镇小学.公益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学校领导对教师的校本培训工作非常重视，始终把培养建设一支高素质的教师队伍作为重点和中心工作来抓，提出了建设高素质的教师队伍，走科研兴校之路的办学思路。成立了以校长为组长的校本培训领导小组，吸收学校务实能干的骨干教师为成员。并制定了切实可行的计划，制定了总体目标，不仅要求广大教师努力发展成为一支师德高尚、素质精良、结构合理、充满活力，能够适应新时期素质教育需要的反思型、科研型的教师队伍；还结合本校实际，加强了教研活动的开展，提高教师的教育教学能力和研究能力，提高全体教师的创新意识和自我发展能力，达到教师整体素质与学校综合办学水平同步提高的目的。 　　 工作中的不足和今后工作的思考 ，通过开展有计划、有组织、有步骤的一系列校本培训，使培训工作切实为教学教育提供了理论基础，同时提高了教师的教育教学能力，提升了个人的自身素质。但我们在实际工作中也存在很多不足之处，比如：培训过程原始资料的收集、整理有待加强。我们还缺乏收集过程原始资料的意识，资料还不够齐全，资料的整理、归类还不规范；其次校本培训的方式还比较单一。目前，开展校本培训的方式主要是讲授形式，在一定程度上影响了教师参与培训的积极性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张海军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13474715028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F7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2024-04-09T09:02:28Z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0424C31B66074F2AB03211FD917B6654_13</vt:lpwstr>
  </property>
</Properties>
</file>